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1B" w:rsidRPr="00441A1B" w:rsidRDefault="00441A1B" w:rsidP="00441A1B">
      <w:pPr>
        <w:rPr>
          <w:rFonts w:ascii="楷体_GB2312" w:eastAsia="楷体_GB2312" w:hAnsi="宋体"/>
          <w:b/>
          <w:sz w:val="28"/>
        </w:rPr>
      </w:pPr>
      <w:r w:rsidRPr="00441A1B">
        <w:rPr>
          <w:rFonts w:ascii="楷体_GB2312" w:eastAsia="楷体_GB2312" w:hAnsi="宋体" w:hint="eastAsia"/>
          <w:b/>
          <w:sz w:val="28"/>
        </w:rPr>
        <w:t>附件3</w:t>
      </w:r>
      <w:r w:rsidR="00236E6F">
        <w:rPr>
          <w:rFonts w:ascii="楷体_GB2312" w:eastAsia="楷体_GB2312" w:hAnsi="宋体" w:hint="eastAsia"/>
          <w:b/>
          <w:sz w:val="28"/>
        </w:rPr>
        <w:t>.</w:t>
      </w:r>
      <w:bookmarkStart w:id="0" w:name="OLE_LINK6"/>
      <w:bookmarkStart w:id="1" w:name="OLE_LINK7"/>
      <w:bookmarkStart w:id="2" w:name="OLE_LINK8"/>
      <w:bookmarkStart w:id="3" w:name="OLE_LINK9"/>
      <w:bookmarkStart w:id="4" w:name="OLE_LINK10"/>
      <w:r w:rsidR="00236E6F">
        <w:rPr>
          <w:rFonts w:ascii="楷体_GB2312" w:eastAsia="楷体_GB2312" w:hAnsi="宋体" w:hint="eastAsia"/>
          <w:b/>
          <w:sz w:val="28"/>
        </w:rPr>
        <w:t>GB17625.1-2012</w:t>
      </w:r>
      <w:bookmarkEnd w:id="2"/>
      <w:bookmarkEnd w:id="3"/>
      <w:r w:rsidRPr="00441A1B">
        <w:rPr>
          <w:rFonts w:ascii="楷体_GB2312" w:eastAsia="楷体_GB2312" w:hAnsi="宋体" w:hint="eastAsia"/>
          <w:b/>
          <w:sz w:val="28"/>
        </w:rPr>
        <w:t xml:space="preserve"> 标准换版涉及到的产品类别清单</w:t>
      </w:r>
      <w:bookmarkEnd w:id="0"/>
      <w:bookmarkEnd w:id="1"/>
      <w:bookmarkEnd w:id="4"/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5"/>
        <w:gridCol w:w="1305"/>
        <w:gridCol w:w="5940"/>
      </w:tblGrid>
      <w:tr w:rsidR="00441A1B" w:rsidRPr="00441A1B" w:rsidTr="00C847EB">
        <w:trPr>
          <w:tblHeader/>
        </w:trPr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产品大类</w:t>
            </w: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产品小类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产品名称</w:t>
            </w:r>
          </w:p>
        </w:tc>
      </w:tr>
      <w:tr w:rsidR="00441A1B" w:rsidRPr="00441A1B" w:rsidTr="00C847EB">
        <w:tc>
          <w:tcPr>
            <w:tcW w:w="1305" w:type="dxa"/>
            <w:vMerge w:val="restart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05</w:t>
            </w: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0501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电钻（含冲击电钻）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0502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电动螺丝刀和冲击扳手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0503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电动砂轮机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0504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砂光机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0505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圆锯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0506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电锤（含电镐）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0507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不易燃液体电喷枪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0508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电剪刀（含双刃剪刀、电冲剪）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0509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攻丝机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0510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往复锯（含曲线锯、刀锯）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0511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插入式混凝土振动器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0512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电链锯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0513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电刨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0514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电动修枝剪和电动草剪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0515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电木铣和修边机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0516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电动石材切割机（含大理石切割机）</w:t>
            </w:r>
          </w:p>
        </w:tc>
      </w:tr>
      <w:tr w:rsidR="00441A1B" w:rsidRPr="00441A1B" w:rsidTr="00C847EB">
        <w:tc>
          <w:tcPr>
            <w:tcW w:w="1305" w:type="dxa"/>
            <w:vMerge w:val="restart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07</w:t>
            </w: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0701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家用电冰箱和食品冷冻箱（有效容积在500立升以下）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0702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电风扇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0703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空调器（制冷不超过21000大卡/小时）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0705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家用电动洗衣机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0708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真空吸尘器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0709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皮肤和毛发护理器具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0710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电熨斗（含干式和湿式）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0718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电饭锅</w:t>
            </w:r>
          </w:p>
        </w:tc>
      </w:tr>
      <w:tr w:rsidR="00441A1B" w:rsidRPr="00441A1B" w:rsidTr="00C847EB">
        <w:tc>
          <w:tcPr>
            <w:tcW w:w="1305" w:type="dxa"/>
            <w:vMerge w:val="restart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08</w:t>
            </w: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0801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总输出功率在500W（有效值）以下的单扬声器和多扬声器有源音箱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0802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音频功率放大器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0804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各种广播波段的收音机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0805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各类载体形式的音视频录制、播放及处理设备（包括各类光盘磁带等载体形式）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0806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以上五种设备的组合（0801到0805五种设备）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0807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音视频设备配套的电源适配器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0808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各种成像方式的彩色电视接收机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0809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监视器（不包括汽车用电视接收机）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0812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录像机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0813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电子琴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0814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天线放大器</w:t>
            </w:r>
          </w:p>
        </w:tc>
      </w:tr>
      <w:tr w:rsidR="00441A1B" w:rsidRPr="00441A1B" w:rsidTr="00C847EB">
        <w:tc>
          <w:tcPr>
            <w:tcW w:w="1305" w:type="dxa"/>
            <w:vMerge w:val="restart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09</w:t>
            </w: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0901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微型计算机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0902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便携式计算机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0903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与计算机连用的显示设备;投影仪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0904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与计算机连用的打印设备;绘图仪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0905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多用途打印复印机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0906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扫描仪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0907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计算机内置电源适配器充电器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0910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复印机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0911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服务器</w:t>
            </w:r>
          </w:p>
        </w:tc>
      </w:tr>
      <w:tr w:rsidR="00441A1B" w:rsidRPr="00441A1B" w:rsidTr="00C847EB">
        <w:tc>
          <w:tcPr>
            <w:tcW w:w="1305" w:type="dxa"/>
            <w:vMerge w:val="restart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10</w:t>
            </w: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1001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嵌入式灯具</w:t>
            </w:r>
          </w:p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固定式通用灯具</w:t>
            </w:r>
          </w:p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可移式通用灯具</w:t>
            </w:r>
          </w:p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水族箱灯具</w:t>
            </w:r>
          </w:p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电源插座安装的夜灯</w:t>
            </w:r>
          </w:p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地面嵌入式灯具</w:t>
            </w:r>
          </w:p>
        </w:tc>
      </w:tr>
      <w:tr w:rsidR="00441A1B" w:rsidRPr="00441A1B" w:rsidTr="00C847EB">
        <w:tc>
          <w:tcPr>
            <w:tcW w:w="1305" w:type="dxa"/>
            <w:vMerge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1002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管形荧光灯镇流器</w:t>
            </w:r>
          </w:p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管形荧光灯用交流电子镇流器</w:t>
            </w:r>
          </w:p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放电灯(管形荧光灯除外)用镇流器</w:t>
            </w:r>
          </w:p>
        </w:tc>
      </w:tr>
      <w:tr w:rsidR="00441A1B" w:rsidRPr="00441A1B" w:rsidTr="00C847EB"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16</w:t>
            </w:r>
          </w:p>
        </w:tc>
        <w:tc>
          <w:tcPr>
            <w:tcW w:w="1305" w:type="dxa"/>
            <w:vAlign w:val="center"/>
          </w:tcPr>
          <w:p w:rsidR="00441A1B" w:rsidRPr="00441A1B" w:rsidRDefault="00441A1B" w:rsidP="00C847EB">
            <w:pPr>
              <w:jc w:val="center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1602</w:t>
            </w:r>
          </w:p>
        </w:tc>
        <w:tc>
          <w:tcPr>
            <w:tcW w:w="5940" w:type="dxa"/>
            <w:vAlign w:val="center"/>
          </w:tcPr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sz w:val="24"/>
              </w:rPr>
              <w:t>传真机（传真机、电话语音传真卡、多功能传真一体机）</w:t>
            </w:r>
          </w:p>
          <w:p w:rsidR="00441A1B" w:rsidRPr="00441A1B" w:rsidRDefault="00441A1B" w:rsidP="00C847EB">
            <w:pPr>
              <w:jc w:val="left"/>
              <w:rPr>
                <w:rFonts w:ascii="楷体_GB2312" w:eastAsia="楷体_GB2312" w:hAnsi="华文楷体"/>
                <w:b/>
                <w:sz w:val="24"/>
              </w:rPr>
            </w:pPr>
            <w:r w:rsidRPr="00441A1B">
              <w:rPr>
                <w:rFonts w:ascii="楷体_GB2312" w:eastAsia="楷体_GB2312" w:hAnsi="华文楷体" w:hint="eastAsia"/>
                <w:b/>
                <w:sz w:val="24"/>
              </w:rPr>
              <w:t>注：适用时。</w:t>
            </w:r>
          </w:p>
        </w:tc>
      </w:tr>
    </w:tbl>
    <w:p w:rsidR="00441A1B" w:rsidRPr="00441A1B" w:rsidRDefault="00441A1B" w:rsidP="00441A1B">
      <w:pPr>
        <w:rPr>
          <w:rFonts w:ascii="楷体_GB2312" w:eastAsia="楷体_GB2312" w:hAnsi="华文楷体"/>
          <w:sz w:val="28"/>
        </w:rPr>
      </w:pPr>
    </w:p>
    <w:p w:rsidR="00773B1C" w:rsidRPr="00441A1B" w:rsidRDefault="00773B1C">
      <w:pPr>
        <w:rPr>
          <w:rFonts w:ascii="楷体_GB2312" w:eastAsia="楷体_GB2312"/>
        </w:rPr>
      </w:pPr>
    </w:p>
    <w:sectPr w:rsidR="00773B1C" w:rsidRPr="00441A1B" w:rsidSect="007C2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179" w:rsidRDefault="001B1179" w:rsidP="00441A1B">
      <w:r>
        <w:separator/>
      </w:r>
    </w:p>
  </w:endnote>
  <w:endnote w:type="continuationSeparator" w:id="1">
    <w:p w:rsidR="001B1179" w:rsidRDefault="001B1179" w:rsidP="0044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179" w:rsidRDefault="001B1179" w:rsidP="00441A1B">
      <w:r>
        <w:separator/>
      </w:r>
    </w:p>
  </w:footnote>
  <w:footnote w:type="continuationSeparator" w:id="1">
    <w:p w:rsidR="001B1179" w:rsidRDefault="001B1179" w:rsidP="00441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A1B"/>
    <w:rsid w:val="001B1179"/>
    <w:rsid w:val="00236E6F"/>
    <w:rsid w:val="00441A1B"/>
    <w:rsid w:val="005F2889"/>
    <w:rsid w:val="00773B1C"/>
    <w:rsid w:val="007C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A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A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A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844</Characters>
  <Application>Microsoft Office Word</Application>
  <DocSecurity>0</DocSecurity>
  <Lines>7</Lines>
  <Paragraphs>1</Paragraphs>
  <ScaleCrop>false</ScaleCrop>
  <Company>CHINA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GB17625.1-2012 标准换版涉及到的产品类别清单</dc:title>
  <dc:subject>GB17625.1-2012 标准换版涉及到的产品类别清单</dc:subject>
  <dc:creator>VIPUSER</dc:creator>
  <cp:keywords>GB17625.1-2012</cp:keywords>
  <dc:description>GB17625.1-2012 标准换版涉及到的产品类别清单
http://www.ccc-service.com
上海驰瀚信息技术有限公司</dc:description>
  <cp:lastModifiedBy>VIPUSER</cp:lastModifiedBy>
  <cp:revision>3</cp:revision>
  <dcterms:created xsi:type="dcterms:W3CDTF">2013-06-01T02:26:00Z</dcterms:created>
  <dcterms:modified xsi:type="dcterms:W3CDTF">2013-06-01T02:27:00Z</dcterms:modified>
</cp:coreProperties>
</file>